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145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9"/>
        <w:gridCol w:w="68"/>
        <w:gridCol w:w="12"/>
        <w:gridCol w:w="1828"/>
        <w:gridCol w:w="12"/>
        <w:gridCol w:w="218"/>
        <w:gridCol w:w="61"/>
        <w:gridCol w:w="84"/>
        <w:gridCol w:w="52"/>
        <w:gridCol w:w="38"/>
        <w:gridCol w:w="182"/>
        <w:gridCol w:w="188"/>
        <w:gridCol w:w="118"/>
        <w:gridCol w:w="269"/>
        <w:gridCol w:w="210"/>
        <w:gridCol w:w="425"/>
        <w:gridCol w:w="282"/>
        <w:gridCol w:w="132"/>
        <w:gridCol w:w="290"/>
        <w:gridCol w:w="154"/>
        <w:gridCol w:w="141"/>
        <w:gridCol w:w="102"/>
        <w:gridCol w:w="28"/>
        <w:gridCol w:w="34"/>
        <w:gridCol w:w="182"/>
        <w:gridCol w:w="209"/>
        <w:gridCol w:w="281"/>
        <w:gridCol w:w="151"/>
        <w:gridCol w:w="147"/>
        <w:gridCol w:w="127"/>
        <w:gridCol w:w="162"/>
        <w:gridCol w:w="160"/>
        <w:gridCol w:w="15"/>
        <w:gridCol w:w="31"/>
        <w:gridCol w:w="920"/>
        <w:gridCol w:w="213"/>
        <w:gridCol w:w="48"/>
        <w:gridCol w:w="91"/>
        <w:gridCol w:w="364"/>
        <w:gridCol w:w="284"/>
        <w:gridCol w:w="1584"/>
        <w:gridCol w:w="324"/>
        <w:gridCol w:w="315"/>
        <w:gridCol w:w="904"/>
        <w:gridCol w:w="15"/>
        <w:gridCol w:w="140"/>
        <w:gridCol w:w="176"/>
        <w:gridCol w:w="899"/>
        <w:gridCol w:w="160"/>
        <w:gridCol w:w="227"/>
        <w:gridCol w:w="1059"/>
      </w:tblGrid>
      <w:tr w:rsidR="003E630D" w:rsidRPr="00896AF4" w14:paraId="13CB658E" w14:textId="77777777" w:rsidTr="00B2584C">
        <w:trPr>
          <w:trHeight w:val="300"/>
        </w:trPr>
        <w:tc>
          <w:tcPr>
            <w:tcW w:w="1063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FE6666B" w14:textId="0D89A97C" w:rsidR="00896AF4" w:rsidRPr="00896AF4" w:rsidRDefault="00896AF4" w:rsidP="00783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CA724A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  <w:t>FORMULAIRE D'ÉTAT DES LIEUX SIMPLIFIÉ</w:t>
            </w:r>
            <w:r w:rsidR="00C25EE0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  <w:t xml:space="preserve"> </w:t>
            </w:r>
            <w:r w:rsidR="007262D3">
              <w:rPr>
                <w:rFonts w:ascii="Calibri" w:eastAsia="Times New Roman" w:hAnsi="Calibri" w:cs="Times New Roman"/>
                <w:b/>
                <w:bCs/>
                <w:color w:val="FFFFFF"/>
                <w:u w:val="single"/>
                <w:lang w:eastAsia="fr-CA"/>
              </w:rPr>
              <w:t>2021-2023</w:t>
            </w: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 - TAILLE ET REGARNI</w:t>
            </w:r>
            <w:r w:rsidR="00252E6B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 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D584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D6BB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C377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83BAC" w:rsidRPr="00896AF4" w14:paraId="559F1D47" w14:textId="77777777" w:rsidTr="003A62ED">
        <w:trPr>
          <w:trHeight w:val="300"/>
        </w:trPr>
        <w:tc>
          <w:tcPr>
            <w:tcW w:w="7937" w:type="dxa"/>
            <w:gridSpan w:val="37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D03AA56" w14:textId="77777777" w:rsidR="00783BAC" w:rsidRDefault="00783BAC" w:rsidP="00CF1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Volet 1 -  </w:t>
            </w:r>
            <w:r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Mesure 4300 </w:t>
            </w:r>
            <w:r w:rsidRPr="00896AF4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 Aménagements agroenvironnementaux durables intégrant des arbres et des arbustes ou étant favorables à la biodiversité</w:t>
            </w:r>
          </w:p>
          <w:p w14:paraId="10AA9676" w14:textId="11A43C16" w:rsidR="00783BAC" w:rsidRPr="00783BAC" w:rsidRDefault="00783BAC" w:rsidP="00CF18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fr-CA"/>
              </w:rPr>
            </w:pPr>
            <w:r w:rsidRPr="00C25EE0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0"/>
                <w:lang w:eastAsia="fr-CA"/>
              </w:rPr>
              <w:t xml:space="preserve">Version du </w:t>
            </w:r>
            <w:r w:rsidR="007262D3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0"/>
                <w:lang w:eastAsia="fr-CA"/>
              </w:rPr>
              <w:t xml:space="preserve">21 </w:t>
            </w:r>
            <w:r w:rsidR="004F516A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0"/>
                <w:lang w:eastAsia="fr-CA"/>
              </w:rPr>
              <w:t>janvier</w:t>
            </w:r>
            <w:r w:rsidR="007262D3">
              <w:rPr>
                <w:rFonts w:ascii="Calibri" w:eastAsia="Times New Roman" w:hAnsi="Calibri" w:cs="Times New Roman"/>
                <w:b/>
                <w:bCs/>
                <w:i/>
                <w:color w:val="FF0000"/>
                <w:sz w:val="20"/>
                <w:lang w:eastAsia="fr-CA"/>
              </w:rPr>
              <w:t xml:space="preserve"> 2021</w:t>
            </w:r>
          </w:p>
        </w:tc>
        <w:tc>
          <w:tcPr>
            <w:tcW w:w="269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B5AF206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0AA7A87A" wp14:editId="5CF710FB">
                  <wp:extent cx="1634259" cy="547574"/>
                  <wp:effectExtent l="0" t="0" r="4445" b="5080"/>
                  <wp:docPr id="93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259" cy="5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C31E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851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0CFD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83BAC" w:rsidRPr="00896AF4" w14:paraId="733C5CE5" w14:textId="77777777" w:rsidTr="00783BAC">
        <w:trPr>
          <w:trHeight w:val="300"/>
        </w:trPr>
        <w:tc>
          <w:tcPr>
            <w:tcW w:w="7938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32FEB0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  <w:tc>
          <w:tcPr>
            <w:tcW w:w="269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61943B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83A9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B746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B9D7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783BAC" w:rsidRPr="00896AF4" w14:paraId="02C1AAB6" w14:textId="77777777" w:rsidTr="00783BAC">
        <w:trPr>
          <w:trHeight w:val="300"/>
        </w:trPr>
        <w:tc>
          <w:tcPr>
            <w:tcW w:w="7938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C4BDB1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  <w:tc>
          <w:tcPr>
            <w:tcW w:w="26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1CEC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59AF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6126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A8B9" w14:textId="77777777" w:rsidR="00783BAC" w:rsidRPr="00896AF4" w:rsidRDefault="00783BAC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6ABA273" w14:textId="77777777" w:rsidTr="00B2584C">
        <w:trPr>
          <w:trHeight w:val="405"/>
        </w:trPr>
        <w:tc>
          <w:tcPr>
            <w:tcW w:w="10631" w:type="dxa"/>
            <w:gridSpan w:val="4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BEBD77" w14:textId="77777777" w:rsidR="00896AF4" w:rsidRPr="00896AF4" w:rsidRDefault="00896AF4" w:rsidP="00DE5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fr-CA"/>
              </w:rPr>
            </w:pPr>
            <w:r w:rsidRPr="00CF189A">
              <w:rPr>
                <w:rFonts w:ascii="Calibri" w:eastAsia="Times New Roman" w:hAnsi="Calibri" w:cs="Times New Roman"/>
                <w:i/>
                <w:iCs/>
                <w:lang w:eastAsia="fr-CA"/>
              </w:rPr>
              <w:t>* Admissible lorsque</w:t>
            </w:r>
            <w:r w:rsidR="00AC638D" w:rsidRPr="00CF189A">
              <w:rPr>
                <w:rFonts w:ascii="Calibri" w:eastAsia="Times New Roman" w:hAnsi="Calibri" w:cs="Times New Roman"/>
                <w:i/>
                <w:iCs/>
                <w:lang w:eastAsia="fr-CA"/>
              </w:rPr>
              <w:t xml:space="preserve"> le total de</w:t>
            </w:r>
            <w:r w:rsidRPr="00CF189A">
              <w:rPr>
                <w:rFonts w:ascii="Calibri" w:eastAsia="Times New Roman" w:hAnsi="Calibri" w:cs="Times New Roman"/>
                <w:i/>
                <w:iCs/>
                <w:lang w:eastAsia="fr-CA"/>
              </w:rPr>
              <w:t xml:space="preserve"> l’aide financière estimée pour l’attestation de conformité et pour la réalisation des travaux (taille, regarni, broyage/déchiquetage) est </w:t>
            </w:r>
            <w:r w:rsidR="00AC638D" w:rsidRPr="00BA06DD">
              <w:rPr>
                <w:rFonts w:ascii="Calibri" w:eastAsia="Times New Roman" w:hAnsi="Calibri" w:cs="Times New Roman"/>
                <w:b/>
                <w:i/>
                <w:iCs/>
                <w:u w:val="single"/>
                <w:lang w:eastAsia="fr-CA"/>
              </w:rPr>
              <w:t>inférieur à</w:t>
            </w:r>
            <w:r w:rsidR="00DE50A1" w:rsidRPr="00BA06DD">
              <w:rPr>
                <w:rFonts w:ascii="Calibri" w:eastAsia="Times New Roman" w:hAnsi="Calibri" w:cs="Times New Roman"/>
                <w:b/>
                <w:i/>
                <w:iCs/>
                <w:u w:val="single"/>
                <w:lang w:eastAsia="fr-CA"/>
              </w:rPr>
              <w:t xml:space="preserve"> 1000$.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64A8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7D7D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F2F0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A6D853F" w14:textId="77777777" w:rsidTr="00CF189A">
        <w:trPr>
          <w:trHeight w:val="182"/>
        </w:trPr>
        <w:tc>
          <w:tcPr>
            <w:tcW w:w="10631" w:type="dxa"/>
            <w:gridSpan w:val="4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F7A3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E43C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983A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DF63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D8E8BEA" w14:textId="77777777" w:rsidTr="00B2584C">
        <w:trPr>
          <w:trHeight w:val="300"/>
        </w:trPr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69DA924" w14:textId="77777777" w:rsidR="00896AF4" w:rsidRPr="00896AF4" w:rsidRDefault="00896AF4" w:rsidP="0064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1.</w:t>
            </w:r>
          </w:p>
        </w:tc>
        <w:tc>
          <w:tcPr>
            <w:tcW w:w="10140" w:type="dxa"/>
            <w:gridSpan w:val="3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96E8917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Renseignements généraux - Exploitation agricole requérante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2E59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AA87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E9B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7F06CD4A" w14:textId="77777777" w:rsidTr="00CF189A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8545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8C2D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lang w:eastAsia="fr-CA"/>
              </w:rPr>
              <w:t>Nom du demandeur :</w:t>
            </w:r>
          </w:p>
        </w:tc>
        <w:tc>
          <w:tcPr>
            <w:tcW w:w="7937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13C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7F0D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07FC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4ED4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2C09B6C9" w14:textId="77777777" w:rsidTr="00CF189A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8B84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5B4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lang w:eastAsia="fr-CA"/>
              </w:rPr>
              <w:t>Nom de l'exploitation:</w:t>
            </w:r>
          </w:p>
        </w:tc>
        <w:tc>
          <w:tcPr>
            <w:tcW w:w="793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7090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71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98E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3ED2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FB18055" w14:textId="77777777" w:rsidTr="00CF189A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1537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A70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lang w:eastAsia="fr-CA"/>
              </w:rPr>
              <w:t>Adresse :</w:t>
            </w:r>
          </w:p>
        </w:tc>
        <w:tc>
          <w:tcPr>
            <w:tcW w:w="793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203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A970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A30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EEBD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10C1BCB7" w14:textId="77777777" w:rsidTr="00CF189A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1525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053B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lang w:eastAsia="fr-CA"/>
              </w:rPr>
              <w:t>Téléphone :</w:t>
            </w:r>
          </w:p>
        </w:tc>
        <w:tc>
          <w:tcPr>
            <w:tcW w:w="793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BA4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D8EF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82A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A077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7A490D80" w14:textId="77777777" w:rsidTr="00CF189A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76E5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14CB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lang w:eastAsia="fr-CA"/>
              </w:rPr>
              <w:t>NIM:</w:t>
            </w:r>
          </w:p>
        </w:tc>
        <w:tc>
          <w:tcPr>
            <w:tcW w:w="793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9545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7CFE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D8BE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BAE7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CF189A" w:rsidRPr="00896AF4" w14:paraId="28BA23EA" w14:textId="77777777" w:rsidTr="00CF189A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F97E2AE" w14:textId="77777777" w:rsidR="00CF189A" w:rsidRPr="00CF189A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color w:val="FFFFFF" w:themeColor="background1"/>
                <w:lang w:eastAsia="fr-CA"/>
              </w:rPr>
              <w:t>2.</w:t>
            </w:r>
          </w:p>
        </w:tc>
        <w:tc>
          <w:tcPr>
            <w:tcW w:w="101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0E01EBA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fr-CA"/>
              </w:rPr>
              <w:t>Renseignements généraux - Professionnel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A688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C6487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86EE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CF189A" w:rsidRPr="00896AF4" w14:paraId="48B4E166" w14:textId="77777777" w:rsidTr="003943B6">
        <w:trPr>
          <w:trHeight w:val="300"/>
        </w:trPr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009E7B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shd w:val="clear" w:color="auto" w:fill="auto"/>
            <w:noWrap/>
            <w:vAlign w:val="bottom"/>
          </w:tcPr>
          <w:p w14:paraId="1ACC7953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fr-CA"/>
              </w:rPr>
              <w:t>Nom :</w:t>
            </w:r>
          </w:p>
        </w:tc>
        <w:tc>
          <w:tcPr>
            <w:tcW w:w="26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57382D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646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12D3B6" w14:textId="77777777" w:rsidR="00CF189A" w:rsidRPr="00896AF4" w:rsidRDefault="00CF189A" w:rsidP="00CF18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Titre professionnel :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E441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6443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1F3A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D974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CF189A" w:rsidRPr="00896AF4" w14:paraId="31A618D4" w14:textId="77777777" w:rsidTr="00CF189A">
        <w:trPr>
          <w:trHeight w:val="300"/>
        </w:trPr>
        <w:tc>
          <w:tcPr>
            <w:tcW w:w="491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7F0FA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248861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fr-CA"/>
              </w:rPr>
              <w:t>Organisme :</w:t>
            </w:r>
          </w:p>
        </w:tc>
        <w:tc>
          <w:tcPr>
            <w:tcW w:w="7937" w:type="dxa"/>
            <w:gridSpan w:val="3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B7BF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5F14F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0BC9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FEAD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CF189A" w:rsidRPr="00896AF4" w14:paraId="2D79B58B" w14:textId="77777777" w:rsidTr="00CF189A">
        <w:trPr>
          <w:trHeight w:val="300"/>
        </w:trPr>
        <w:tc>
          <w:tcPr>
            <w:tcW w:w="491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338BC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745539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fr-CA"/>
              </w:rPr>
              <w:t>Adresse :</w:t>
            </w:r>
          </w:p>
        </w:tc>
        <w:tc>
          <w:tcPr>
            <w:tcW w:w="793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25C7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4145E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E2227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215C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CF189A" w:rsidRPr="00896AF4" w14:paraId="3A5A7617" w14:textId="77777777" w:rsidTr="00CF189A">
        <w:trPr>
          <w:trHeight w:val="300"/>
        </w:trPr>
        <w:tc>
          <w:tcPr>
            <w:tcW w:w="49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6575C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20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2314D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fr-CA"/>
              </w:rPr>
              <w:t>Téléphone :</w:t>
            </w:r>
          </w:p>
        </w:tc>
        <w:tc>
          <w:tcPr>
            <w:tcW w:w="793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1863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5764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397D5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48DA2" w14:textId="77777777" w:rsidR="00CF189A" w:rsidRPr="00896AF4" w:rsidRDefault="00CF189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12797EF7" w14:textId="77777777" w:rsidTr="00B2584C">
        <w:trPr>
          <w:trHeight w:val="270"/>
        </w:trPr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B711BF5" w14:textId="77777777" w:rsidR="00896AF4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3</w:t>
            </w:r>
            <w:r w:rsidR="00896AF4"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.</w:t>
            </w:r>
          </w:p>
        </w:tc>
        <w:tc>
          <w:tcPr>
            <w:tcW w:w="10140" w:type="dxa"/>
            <w:gridSpan w:val="3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7D4A6A68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Fonction principale de l'aménagement</w:t>
            </w:r>
            <w:r w:rsidRPr="00896AF4">
              <w:rPr>
                <w:rFonts w:ascii="Calibri" w:eastAsia="Times New Roman" w:hAnsi="Calibri" w:cs="Times New Roman"/>
                <w:b/>
                <w:bCs/>
                <w:lang w:eastAsia="fr-CA"/>
              </w:rPr>
              <w:t xml:space="preserve"> :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00E8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9821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E747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723C20F" w14:textId="77777777" w:rsidTr="00B2584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88162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A0879FC" w14:textId="77777777" w:rsidR="00AD22F9" w:rsidRPr="00896AF4" w:rsidRDefault="00CB7A09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09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917D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Protection contre érosion éolienne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A63330" w14:textId="77777777" w:rsidR="00AD22F9" w:rsidRPr="00896AF4" w:rsidRDefault="004F516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CA"/>
                </w:rPr>
                <w:id w:val="-115714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F9"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sdtContent>
            </w:sdt>
          </w:p>
        </w:tc>
        <w:tc>
          <w:tcPr>
            <w:tcW w:w="5456" w:type="dxa"/>
            <w:gridSpan w:val="2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069CEA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Réduire la consommation d’énergie des bâtiments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AD1A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8E18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0BC7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61631045" w14:textId="77777777" w:rsidTr="00B2584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24596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1D8A187" w14:textId="77777777" w:rsidR="00AD22F9" w:rsidRPr="00896AF4" w:rsidRDefault="00CB7A09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099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B976FC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Brise-odeur</w:t>
            </w:r>
          </w:p>
        </w:tc>
        <w:tc>
          <w:tcPr>
            <w:tcW w:w="58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166B33" w14:textId="77777777" w:rsidR="00AD22F9" w:rsidRPr="00896AF4" w:rsidRDefault="004F516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CA"/>
                </w:rPr>
                <w:id w:val="-55585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F9"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sdtContent>
            </w:sdt>
          </w:p>
        </w:tc>
        <w:tc>
          <w:tcPr>
            <w:tcW w:w="5456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1B7292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Améliorer la qualité de l’air autour des bâtiments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2C5F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07B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B9A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4891661E" w14:textId="77777777" w:rsidTr="00B2584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33044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074124A" w14:textId="77777777" w:rsidR="00AD22F9" w:rsidRPr="00896AF4" w:rsidRDefault="00AD22F9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099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EE77F2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Éviter la dérive des pesticides</w:t>
            </w:r>
          </w:p>
        </w:tc>
        <w:tc>
          <w:tcPr>
            <w:tcW w:w="58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C81AA" w14:textId="77777777" w:rsidR="00AD22F9" w:rsidRPr="00896AF4" w:rsidRDefault="004F516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CA"/>
                </w:rPr>
                <w:id w:val="-56757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A8"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sdtContent>
            </w:sdt>
          </w:p>
        </w:tc>
        <w:tc>
          <w:tcPr>
            <w:tcW w:w="5456" w:type="dxa"/>
            <w:gridSpan w:val="21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872F41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Bande de protection riveraine arborescente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195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37F8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2F1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4A66C5E8" w14:textId="77777777" w:rsidTr="00B2584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66831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D075A14" w14:textId="77777777" w:rsidR="00AD22F9" w:rsidRPr="00896AF4" w:rsidRDefault="00AD22F9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09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76830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Protéger contre les dérives de pesticides</w:t>
            </w:r>
          </w:p>
        </w:tc>
        <w:tc>
          <w:tcPr>
            <w:tcW w:w="5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4D8C0" w14:textId="77777777" w:rsidR="00AD22F9" w:rsidRPr="00896AF4" w:rsidRDefault="004F516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CA"/>
                </w:rPr>
                <w:id w:val="113968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F9"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sdtContent>
            </w:sdt>
          </w:p>
        </w:tc>
        <w:tc>
          <w:tcPr>
            <w:tcW w:w="5456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F306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Aménagement favorisant la biodiversité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0CA3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B2C9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69A" w14:textId="77777777" w:rsidR="00AD22F9" w:rsidRPr="00896AF4" w:rsidRDefault="00AD22F9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7A3681A4" w14:textId="77777777" w:rsidTr="00B2584C">
        <w:trPr>
          <w:gridAfter w:val="3"/>
          <w:wAfter w:w="1446" w:type="dxa"/>
          <w:trHeight w:val="300"/>
        </w:trPr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3C32574" w14:textId="77777777" w:rsidR="003E630D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4</w:t>
            </w:r>
            <w:r w:rsidR="003E630D"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 xml:space="preserve">. </w:t>
            </w:r>
          </w:p>
        </w:tc>
        <w:tc>
          <w:tcPr>
            <w:tcW w:w="478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hideMark/>
          </w:tcPr>
          <w:p w14:paraId="5080BA9E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Âge et longueur de l'aménagement</w:t>
            </w:r>
          </w:p>
        </w:tc>
        <w:tc>
          <w:tcPr>
            <w:tcW w:w="5354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</w:tcPr>
          <w:p w14:paraId="75841351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50C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97C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2E93D26" w14:textId="77777777" w:rsidTr="00B2584C">
        <w:trPr>
          <w:gridAfter w:val="3"/>
          <w:wAfter w:w="1446" w:type="dxa"/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683E" w14:textId="77777777" w:rsidR="003E630D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4</w:t>
            </w:r>
            <w:r w:rsidR="003E630D"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.1.</w:t>
            </w:r>
          </w:p>
        </w:tc>
        <w:tc>
          <w:tcPr>
            <w:tcW w:w="409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63C925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lang w:eastAsia="fr-CA"/>
              </w:rPr>
              <w:t>Année d'implantation de l'aménagement:</w:t>
            </w:r>
          </w:p>
        </w:tc>
        <w:tc>
          <w:tcPr>
            <w:tcW w:w="221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87A3E" w14:textId="77777777" w:rsidR="003E630D" w:rsidRPr="007A333E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E66248" w14:textId="77777777" w:rsidR="003E630D" w:rsidRPr="00896AF4" w:rsidRDefault="003E630D" w:rsidP="0064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421D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4A32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87B99D7" w14:textId="77777777" w:rsidTr="00B2584C">
        <w:trPr>
          <w:gridAfter w:val="3"/>
          <w:wAfter w:w="1446" w:type="dxa"/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26318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8DBC49A" w14:textId="77777777" w:rsidR="003E630D" w:rsidRPr="00896AF4" w:rsidRDefault="003E630D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0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3412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Aménagement âgé de moins de 5 ans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71357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F644E24" w14:textId="77777777" w:rsidR="003E630D" w:rsidRPr="00896AF4" w:rsidRDefault="003E630D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97" w:type="dxa"/>
            <w:gridSpan w:val="2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66604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Aménagement âgé de plus de 10 ans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500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120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4700A60F" w14:textId="77777777" w:rsidTr="00B2584C">
        <w:trPr>
          <w:gridAfter w:val="3"/>
          <w:wAfter w:w="1446" w:type="dxa"/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3310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8C9B88E" w14:textId="77777777" w:rsidR="003E630D" w:rsidRDefault="003E630D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09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9E533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Aménagement âgé entre 5 et 10 ans</w:t>
            </w:r>
          </w:p>
        </w:tc>
        <w:tc>
          <w:tcPr>
            <w:tcW w:w="6041" w:type="dxa"/>
            <w:gridSpan w:val="2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A7F30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E2DFA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6ABFC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78E9986D" w14:textId="77777777" w:rsidTr="00B2584C">
        <w:trPr>
          <w:gridAfter w:val="7"/>
          <w:wAfter w:w="2676" w:type="dxa"/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5A2C" w14:textId="77777777" w:rsidR="003E630D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4.2</w:t>
            </w:r>
            <w:r w:rsidR="003E630D"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.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4A30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>
              <w:rPr>
                <w:rFonts w:ascii="Calibri" w:eastAsia="Times New Roman" w:hAnsi="Calibri" w:cs="Times New Roman"/>
                <w:lang w:eastAsia="fr-CA"/>
              </w:rPr>
              <w:t>Longueur totale (m):</w:t>
            </w:r>
          </w:p>
        </w:tc>
        <w:tc>
          <w:tcPr>
            <w:tcW w:w="8082" w:type="dxa"/>
            <w:gridSpan w:val="3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21E52F" w14:textId="77777777" w:rsidR="003E630D" w:rsidRPr="003E630D" w:rsidRDefault="003E630D" w:rsidP="003E630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C6F" w14:textId="77777777" w:rsidR="003E630D" w:rsidRPr="00896AF4" w:rsidRDefault="003E630D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3212F3EA" w14:textId="77777777" w:rsidTr="00B2584C">
        <w:trPr>
          <w:trHeight w:val="300"/>
        </w:trPr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4898017" w14:textId="77777777" w:rsidR="00896AF4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5</w:t>
            </w:r>
            <w:r w:rsidR="00896AF4"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.</w:t>
            </w:r>
          </w:p>
        </w:tc>
        <w:tc>
          <w:tcPr>
            <w:tcW w:w="10140" w:type="dxa"/>
            <w:gridSpan w:val="3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0000"/>
            <w:hideMark/>
          </w:tcPr>
          <w:p w14:paraId="1A03BAD0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Caractéristiques de l'aménagement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89D8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D37F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9988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88D42A0" w14:textId="77777777" w:rsidTr="00CF189A">
        <w:trPr>
          <w:trHeight w:val="234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1514" w14:textId="77777777" w:rsidR="00896AF4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5</w:t>
            </w:r>
            <w:r w:rsidR="00896AF4"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.1.</w:t>
            </w:r>
          </w:p>
        </w:tc>
        <w:tc>
          <w:tcPr>
            <w:tcW w:w="305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49552B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lang w:eastAsia="fr-CA"/>
              </w:rPr>
              <w:t>Nombre de rangées d'arbres :</w:t>
            </w:r>
          </w:p>
        </w:tc>
        <w:tc>
          <w:tcPr>
            <w:tcW w:w="32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50F3D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lang w:eastAsia="fr-CA"/>
              </w:rPr>
              <w:t> </w:t>
            </w:r>
          </w:p>
        </w:tc>
        <w:tc>
          <w:tcPr>
            <w:tcW w:w="385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6EF9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422A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1AE6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DB00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0013D22F" w14:textId="77777777" w:rsidTr="00B2584C">
        <w:trPr>
          <w:trHeight w:val="300"/>
        </w:trPr>
        <w:tc>
          <w:tcPr>
            <w:tcW w:w="49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D3BC" w14:textId="77777777" w:rsidR="006412F3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5</w:t>
            </w:r>
            <w:r w:rsidR="006412F3"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.2.</w:t>
            </w:r>
          </w:p>
        </w:tc>
        <w:tc>
          <w:tcPr>
            <w:tcW w:w="266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4A471" w14:textId="77777777" w:rsidR="006412F3" w:rsidRPr="00896AF4" w:rsidRDefault="006412F3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lang w:eastAsia="fr-CA"/>
              </w:rPr>
              <w:t>Composition en résineux</w:t>
            </w:r>
            <w:r>
              <w:rPr>
                <w:rFonts w:ascii="Calibri" w:eastAsia="Times New Roman" w:hAnsi="Calibri" w:cs="Times New Roman"/>
                <w:lang w:eastAsia="fr-CA"/>
              </w:rPr>
              <w:t> :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71185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6057863" w14:textId="77777777" w:rsidR="006412F3" w:rsidRPr="00896AF4" w:rsidRDefault="006412F3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u w:val="single"/>
                    <w:lang w:eastAsia="fr-CA"/>
                  </w:rPr>
                </w:pPr>
                <w:r w:rsidRPr="006412F3"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2768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85930" w14:textId="77777777" w:rsidR="006412F3" w:rsidRPr="006412F3" w:rsidRDefault="006412F3" w:rsidP="006412F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 w:rsidRPr="006412F3">
              <w:rPr>
                <w:rFonts w:ascii="Calibri" w:eastAsia="Times New Roman" w:hAnsi="Calibri" w:cs="Times New Roman"/>
                <w:bCs/>
                <w:lang w:eastAsia="fr-CA"/>
              </w:rPr>
              <w:t>Moins de 50% de résineux</w:t>
            </w:r>
          </w:p>
        </w:tc>
        <w:sdt>
          <w:sdtPr>
            <w:rPr>
              <w:rFonts w:ascii="Calibri" w:eastAsia="Times New Roman" w:hAnsi="Calibri" w:cs="Times New Roman"/>
              <w:bCs/>
              <w:lang w:eastAsia="fr-CA"/>
            </w:rPr>
            <w:id w:val="36109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EB25D94" w14:textId="77777777" w:rsidR="006412F3" w:rsidRPr="006412F3" w:rsidRDefault="006412F3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387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DA1F" w14:textId="77777777" w:rsidR="006412F3" w:rsidRPr="00896AF4" w:rsidRDefault="006412F3" w:rsidP="006412F3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fr-CA"/>
              </w:rPr>
            </w:pPr>
            <w:r w:rsidRPr="006412F3">
              <w:rPr>
                <w:rFonts w:ascii="Calibri" w:eastAsia="Times New Roman" w:hAnsi="Calibri" w:cs="Times New Roman"/>
                <w:bCs/>
                <w:lang w:eastAsia="fr-CA"/>
              </w:rPr>
              <w:t>50% ou plus de résineux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B8F" w14:textId="77777777" w:rsidR="006412F3" w:rsidRPr="00896AF4" w:rsidRDefault="006412F3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4DAF" w14:textId="77777777" w:rsidR="006412F3" w:rsidRPr="00896AF4" w:rsidRDefault="006412F3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3062" w14:textId="77777777" w:rsidR="006412F3" w:rsidRPr="00896AF4" w:rsidRDefault="006412F3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7B3061D3" w14:textId="77777777" w:rsidTr="00542F20">
        <w:trPr>
          <w:trHeight w:val="300"/>
        </w:trPr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372F97E" w14:textId="77777777" w:rsidR="00896AF4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6</w:t>
            </w:r>
            <w:r w:rsidR="00896AF4"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.</w:t>
            </w:r>
          </w:p>
        </w:tc>
        <w:tc>
          <w:tcPr>
            <w:tcW w:w="10140" w:type="dxa"/>
            <w:gridSpan w:val="3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DA14E4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Bilan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4637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7603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1640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711DCB07" w14:textId="77777777" w:rsidTr="00B2584C">
        <w:trPr>
          <w:gridAfter w:val="9"/>
          <w:wAfter w:w="3895" w:type="dxa"/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CDEC" w14:textId="77777777" w:rsidR="003E630D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6</w:t>
            </w:r>
            <w:r w:rsidR="003E630D"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.1.</w:t>
            </w:r>
          </w:p>
        </w:tc>
        <w:tc>
          <w:tcPr>
            <w:tcW w:w="10140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98A5C" w14:textId="77777777" w:rsidR="003E630D" w:rsidRPr="00896AF4" w:rsidRDefault="003E630D" w:rsidP="003E630D">
            <w:pPr>
              <w:tabs>
                <w:tab w:val="left" w:pos="10267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u w:val="single"/>
                <w:lang w:eastAsia="fr-CA"/>
              </w:rPr>
              <w:t>Problématiques principales à régler</w:t>
            </w:r>
          </w:p>
        </w:tc>
      </w:tr>
      <w:tr w:rsidR="003E630D" w:rsidRPr="00896AF4" w14:paraId="30853A26" w14:textId="77777777" w:rsidTr="00B2584C">
        <w:trPr>
          <w:gridAfter w:val="9"/>
          <w:wAfter w:w="3895" w:type="dxa"/>
          <w:trHeight w:val="357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31693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02C30E" w14:textId="77777777" w:rsidR="00B81E4F" w:rsidRPr="00896AF4" w:rsidRDefault="00B81E4F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1BF23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Double-tête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86481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dxa"/>
                <w:gridSpan w:val="3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060E6D65" w14:textId="77777777" w:rsidR="00B81E4F" w:rsidRPr="00896AF4" w:rsidRDefault="00B44033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4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8780B3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096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613808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Branches basses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20694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53AF5F0D" w14:textId="77777777" w:rsidR="00B81E4F" w:rsidRPr="00896AF4" w:rsidRDefault="00B81E4F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5326" w:type="dxa"/>
            <w:gridSpan w:val="1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E4EE4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Problèmes phytosanitaires (arbres infectés/infestés)</w:t>
            </w:r>
          </w:p>
        </w:tc>
      </w:tr>
      <w:tr w:rsidR="003E630D" w:rsidRPr="00896AF4" w14:paraId="5CE19B5C" w14:textId="77777777" w:rsidTr="00B2584C">
        <w:trPr>
          <w:gridAfter w:val="9"/>
          <w:wAfter w:w="3895" w:type="dxa"/>
          <w:trHeight w:val="355"/>
        </w:trPr>
        <w:tc>
          <w:tcPr>
            <w:tcW w:w="3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149BED" w14:textId="77777777" w:rsidR="00B81E4F" w:rsidRPr="00896AF4" w:rsidRDefault="004F516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fr-CA"/>
                </w:rPr>
                <w:id w:val="85546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E4F"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sdtContent>
            </w:sdt>
          </w:p>
        </w:tc>
        <w:tc>
          <w:tcPr>
            <w:tcW w:w="1927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6BAE7796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Têtes multiples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39481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dxa"/>
                <w:gridSpan w:val="3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1F2EA0F2" w14:textId="77777777" w:rsidR="00B81E4F" w:rsidRPr="00896AF4" w:rsidRDefault="00B81E4F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74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E11A3C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096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08B86417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Porosité insuffisante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3354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24E4763D" w14:textId="77777777" w:rsidR="00B81E4F" w:rsidRPr="00896AF4" w:rsidRDefault="00B81E4F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5326" w:type="dxa"/>
            <w:gridSpan w:val="1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8B842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Espacement entre les arbres insuffisant</w:t>
            </w:r>
          </w:p>
        </w:tc>
      </w:tr>
      <w:tr w:rsidR="003E630D" w:rsidRPr="00896AF4" w14:paraId="68E56ED3" w14:textId="77777777" w:rsidTr="00B2584C">
        <w:trPr>
          <w:gridAfter w:val="9"/>
          <w:wAfter w:w="3895" w:type="dxa"/>
          <w:trHeight w:val="355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83411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611FB1A" w14:textId="77777777" w:rsidR="00B81E4F" w:rsidRPr="00896AF4" w:rsidRDefault="00B81E4F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DAF6C1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Branches latérales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03581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5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0D390995" w14:textId="77777777" w:rsidR="00B81E4F" w:rsidRPr="00896AF4" w:rsidRDefault="00B44033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134" w:type="dxa"/>
            <w:gridSpan w:val="10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3146D5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Arbres morts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96180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5D7751F0" w14:textId="77777777" w:rsidR="00B81E4F" w:rsidRPr="00896AF4" w:rsidRDefault="00B81E4F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5003" w:type="dxa"/>
            <w:gridSpan w:val="18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8F47FE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Empiètement de l’espace cultivable</w:t>
            </w:r>
          </w:p>
        </w:tc>
        <w:tc>
          <w:tcPr>
            <w:tcW w:w="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9B304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2E50ACCF" w14:textId="77777777" w:rsidTr="00B2584C">
        <w:trPr>
          <w:gridAfter w:val="9"/>
          <w:wAfter w:w="3895" w:type="dxa"/>
          <w:trHeight w:val="355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31325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D994B4" w14:textId="77777777" w:rsidR="00B81E4F" w:rsidRPr="00896AF4" w:rsidRDefault="003E630D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27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2AA77D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Frênes infestés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84257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5"/>
                <w:tcBorders>
                  <w:top w:val="nil"/>
                  <w:left w:val="nil"/>
                </w:tcBorders>
                <w:shd w:val="clear" w:color="auto" w:fill="auto"/>
                <w:vAlign w:val="center"/>
              </w:tcPr>
              <w:p w14:paraId="0168480C" w14:textId="77777777" w:rsidR="00B81E4F" w:rsidRPr="00896AF4" w:rsidRDefault="00B81E4F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2134" w:type="dxa"/>
            <w:gridSpan w:val="10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A09B7A" w14:textId="77777777" w:rsidR="00B81E4F" w:rsidRPr="00896AF4" w:rsidRDefault="00B81E4F" w:rsidP="00B81E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Arbres malades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7943C1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291D71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033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5B3D70" w14:textId="77777777" w:rsidR="00B81E4F" w:rsidRPr="00896AF4" w:rsidRDefault="00B81E4F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08FBD91B" w14:textId="77777777" w:rsidTr="00B2584C">
        <w:trPr>
          <w:trHeight w:val="300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80240BC" w14:textId="77777777" w:rsidR="00896AF4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7</w:t>
            </w:r>
            <w:r w:rsidR="00896AF4"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.</w:t>
            </w:r>
          </w:p>
        </w:tc>
        <w:tc>
          <w:tcPr>
            <w:tcW w:w="10220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hideMark/>
          </w:tcPr>
          <w:p w14:paraId="397A6DB3" w14:textId="77777777" w:rsidR="00896AF4" w:rsidRPr="00896AF4" w:rsidRDefault="00896AF4" w:rsidP="00641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Recommandations pour maintenir les fonctions de l'aménagement :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CF3A1B" w14:textId="77777777" w:rsidR="00896AF4" w:rsidRPr="00896AF4" w:rsidRDefault="00896AF4" w:rsidP="006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4DBA0" w14:textId="77777777" w:rsidR="00896AF4" w:rsidRPr="00896AF4" w:rsidRDefault="00896AF4" w:rsidP="006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5D58" w14:textId="77777777" w:rsidR="00896AF4" w:rsidRPr="00896AF4" w:rsidRDefault="00896AF4" w:rsidP="006412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fr-CA"/>
              </w:rPr>
            </w:pPr>
          </w:p>
        </w:tc>
      </w:tr>
      <w:tr w:rsidR="003E630D" w:rsidRPr="00896AF4" w14:paraId="67BB67A0" w14:textId="77777777" w:rsidTr="00B2584C">
        <w:trPr>
          <w:trHeight w:val="291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15667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3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0C49602" w14:textId="77777777" w:rsidR="007C35AA" w:rsidRPr="00896AF4" w:rsidRDefault="008A12E0" w:rsidP="007C35A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BA337" w14:textId="77777777" w:rsidR="007C35AA" w:rsidRPr="00896AF4" w:rsidRDefault="008A12E0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Effectuer une taille de formation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87616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7162AD" w14:textId="77777777" w:rsidR="007C35AA" w:rsidRPr="00896AF4" w:rsidRDefault="008A12E0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195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E35DB1" w14:textId="77777777" w:rsidR="007C35AA" w:rsidRPr="00896AF4" w:rsidRDefault="008A12E0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Remplacer les arbres morts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16C9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B70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16EC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6A8DCBBE" w14:textId="77777777" w:rsidTr="00CF189A">
        <w:trPr>
          <w:trHeight w:val="266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173720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3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B8343C3" w14:textId="77777777" w:rsidR="007C35AA" w:rsidRPr="00896AF4" w:rsidRDefault="008A12E0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B5321" w14:textId="77777777" w:rsidR="007C35AA" w:rsidRPr="00896AF4" w:rsidRDefault="008A12E0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Effectuer une taille d’élagage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9136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440D0D0" w14:textId="77777777" w:rsidR="007C35AA" w:rsidRPr="00896AF4" w:rsidRDefault="008A12E0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195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977B67" w14:textId="77777777" w:rsidR="007C35AA" w:rsidRPr="00896AF4" w:rsidRDefault="008A12E0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Remplacer les arbres moribonds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EF8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5DAF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E840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51E5A903" w14:textId="77777777" w:rsidTr="00B2584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69724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3"/>
                <w:tcBorders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CCE38D3" w14:textId="77777777" w:rsidR="007C35AA" w:rsidRPr="00896AF4" w:rsidRDefault="008A12E0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6D9B4" w14:textId="77777777" w:rsidR="007C35AA" w:rsidRPr="00896AF4" w:rsidRDefault="008A12E0" w:rsidP="008A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Abattage et remplacement de frênes infestés par l’agrile</w:t>
            </w: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AD389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195" w:type="dxa"/>
            <w:gridSpan w:val="1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2266D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26F3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FBC9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11D" w14:textId="77777777" w:rsidR="007C35AA" w:rsidRPr="00896AF4" w:rsidRDefault="007C35A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359E9BF2" w14:textId="77777777" w:rsidTr="00B2584C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A9C3" w14:textId="77777777" w:rsidR="008A12E0" w:rsidRPr="00CF0362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  <w:t>7</w:t>
            </w:r>
            <w:r w:rsidR="008A12E0" w:rsidRPr="00CF0362"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  <w:t>.1.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E3B" w14:textId="77777777" w:rsidR="008A12E0" w:rsidRPr="00896AF4" w:rsidRDefault="008A12E0" w:rsidP="00641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Taux de mortalité: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176144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509F58F4" w14:textId="77777777" w:rsidR="008A12E0" w:rsidRPr="00896AF4" w:rsidRDefault="008A12E0" w:rsidP="008A12E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47B96" w14:textId="77777777" w:rsidR="008A12E0" w:rsidRPr="00896AF4" w:rsidRDefault="008A12E0" w:rsidP="008A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Moins de 10%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88941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EA5CF07" w14:textId="77777777" w:rsidR="008A12E0" w:rsidRPr="00896AF4" w:rsidRDefault="008A12E0" w:rsidP="006412F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3FD1" w14:textId="77777777" w:rsidR="008A12E0" w:rsidRPr="00896AF4" w:rsidRDefault="008A12E0" w:rsidP="008A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Entre 10% et 50%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201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401133EE" w14:textId="77777777" w:rsidR="008A12E0" w:rsidRPr="00896AF4" w:rsidRDefault="008A12E0" w:rsidP="006412F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40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206BA" w14:textId="77777777" w:rsidR="008A12E0" w:rsidRPr="00896AF4" w:rsidRDefault="00CF0362" w:rsidP="008A1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Plus de 50%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289" w14:textId="77777777" w:rsidR="008A12E0" w:rsidRPr="00896AF4" w:rsidRDefault="008A12E0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A14" w14:textId="77777777" w:rsidR="008A12E0" w:rsidRPr="00896AF4" w:rsidRDefault="008A12E0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F9B" w14:textId="77777777" w:rsidR="008A12E0" w:rsidRPr="00896AF4" w:rsidRDefault="008A12E0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37116654" w14:textId="77777777" w:rsidTr="00B2584C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5634" w14:textId="77777777" w:rsidR="00CF0362" w:rsidRPr="00CF0362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  <w:t>7</w:t>
            </w:r>
            <w:r w:rsidR="00CF0362" w:rsidRPr="00CF0362"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  <w:t>.2.</w:t>
            </w:r>
          </w:p>
        </w:tc>
        <w:tc>
          <w:tcPr>
            <w:tcW w:w="3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C0B7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Nombre d'arbre à remplacer :</w:t>
            </w:r>
          </w:p>
        </w:tc>
        <w:tc>
          <w:tcPr>
            <w:tcW w:w="24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C1EC51" w14:textId="77777777" w:rsidR="00CF0362" w:rsidRPr="00CF0362" w:rsidRDefault="00CF0362" w:rsidP="00CF03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4469" w:type="dxa"/>
            <w:gridSpan w:val="1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93D656" w14:textId="77777777" w:rsidR="00CF0362" w:rsidRPr="00CF0362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8545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94B6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F2A5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46F6BCE5" w14:textId="77777777" w:rsidTr="00B2584C">
        <w:trPr>
          <w:trHeight w:val="300"/>
        </w:trPr>
        <w:tc>
          <w:tcPr>
            <w:tcW w:w="491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7BCF" w14:textId="77777777" w:rsidR="00CF0362" w:rsidRPr="00CF0362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  <w:t>7</w:t>
            </w:r>
            <w:r w:rsidR="00CF0362" w:rsidRPr="00CF0362">
              <w:rPr>
                <w:rFonts w:ascii="Calibri" w:eastAsia="Times New Roman" w:hAnsi="Calibri" w:cs="Times New Roman"/>
                <w:color w:val="000000"/>
                <w:szCs w:val="18"/>
                <w:lang w:eastAsia="fr-CA"/>
              </w:rPr>
              <w:t>.3.</w:t>
            </w:r>
          </w:p>
        </w:tc>
        <w:tc>
          <w:tcPr>
            <w:tcW w:w="326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7F20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Nombre de frêne à remplacer :</w:t>
            </w:r>
          </w:p>
        </w:tc>
        <w:tc>
          <w:tcPr>
            <w:tcW w:w="2411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2E10B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-55847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190247B" w14:textId="77777777" w:rsidR="00CF0362" w:rsidRPr="00896AF4" w:rsidRDefault="00CF0362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47971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CF0362">
              <w:rPr>
                <w:rFonts w:ascii="Calibri" w:eastAsia="Times New Roman" w:hAnsi="Calibri" w:cs="Times New Roman"/>
                <w:color w:val="000000"/>
                <w:lang w:eastAsia="fr-CA"/>
              </w:rPr>
              <w:t>dhp &lt; 15 cm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fr-CA"/>
            </w:rPr>
            <w:id w:val="86648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7F43E06E" w14:textId="77777777" w:rsidR="00CF0362" w:rsidRPr="00896AF4" w:rsidRDefault="00CF0362" w:rsidP="006412F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fr-CA"/>
                  </w:rPr>
                  <w:t>☐</w:t>
                </w:r>
              </w:p>
            </w:tc>
          </w:sdtContent>
        </w:sdt>
        <w:tc>
          <w:tcPr>
            <w:tcW w:w="1907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05C9E1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CF0362">
              <w:rPr>
                <w:rFonts w:ascii="Calibri" w:eastAsia="Times New Roman" w:hAnsi="Calibri" w:cs="Times New Roman"/>
                <w:color w:val="000000"/>
                <w:lang w:eastAsia="fr-CA"/>
              </w:rPr>
              <w:t>dhp ≥ 15 cm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A88F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E66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50FD" w14:textId="77777777" w:rsidR="00CF0362" w:rsidRPr="00896AF4" w:rsidRDefault="00CF0362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256158C8" w14:textId="77777777" w:rsidTr="00B2584C">
        <w:trPr>
          <w:gridAfter w:val="9"/>
          <w:wAfter w:w="3895" w:type="dxa"/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85DF" w14:textId="77777777" w:rsidR="00AC638D" w:rsidRPr="00AC638D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18"/>
                <w:lang w:eastAsia="fr-CA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18"/>
                <w:lang w:eastAsia="fr-CA"/>
              </w:rPr>
              <w:t>7</w:t>
            </w:r>
            <w:r w:rsidR="00AC638D" w:rsidRPr="00AC638D">
              <w:rPr>
                <w:rFonts w:ascii="Calibri" w:eastAsia="Times New Roman" w:hAnsi="Calibri" w:cs="Times New Roman"/>
                <w:bCs/>
                <w:color w:val="000000"/>
                <w:szCs w:val="18"/>
                <w:lang w:eastAsia="fr-CA"/>
              </w:rPr>
              <w:t>.4.</w:t>
            </w:r>
          </w:p>
        </w:tc>
        <w:tc>
          <w:tcPr>
            <w:tcW w:w="326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225165F9" w14:textId="77777777" w:rsidR="00AC638D" w:rsidRPr="00AC638D" w:rsidRDefault="00AC638D" w:rsidP="006412F3">
            <w:pPr>
              <w:spacing w:after="0" w:line="240" w:lineRule="auto"/>
              <w:rPr>
                <w:rFonts w:eastAsia="Times New Roman" w:cs="Arial"/>
                <w:bCs/>
                <w:lang w:eastAsia="fr-CA"/>
              </w:rPr>
            </w:pPr>
            <w:r w:rsidRPr="00AC638D">
              <w:rPr>
                <w:rFonts w:eastAsia="Times New Roman" w:cs="Arial"/>
                <w:bCs/>
                <w:lang w:eastAsia="fr-CA"/>
              </w:rPr>
              <w:t>Longueur des trouées à regarnir</w:t>
            </w:r>
            <w:r>
              <w:rPr>
                <w:rFonts w:eastAsia="Times New Roman" w:cs="Arial"/>
                <w:bCs/>
                <w:lang w:eastAsia="fr-CA"/>
              </w:rPr>
              <w:t> :</w:t>
            </w:r>
          </w:p>
        </w:tc>
        <w:sdt>
          <w:sdtPr>
            <w:rPr>
              <w:rFonts w:ascii="Arial" w:eastAsia="Times New Roman" w:hAnsi="Arial" w:cs="Arial"/>
              <w:bCs/>
              <w:lang w:eastAsia="fr-CA"/>
            </w:rPr>
            <w:id w:val="213096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27C1D083" w14:textId="77777777" w:rsidR="00AC638D" w:rsidRPr="00896AF4" w:rsidRDefault="00AC638D" w:rsidP="006412F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u w:val="single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198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5168EDE8" w14:textId="77777777" w:rsidR="00AC638D" w:rsidRPr="00AC638D" w:rsidRDefault="00AC638D" w:rsidP="006412F3">
            <w:pPr>
              <w:spacing w:after="0" w:line="240" w:lineRule="auto"/>
              <w:rPr>
                <w:rFonts w:eastAsia="Times New Roman" w:cs="Arial"/>
                <w:bCs/>
                <w:lang w:eastAsia="fr-CA"/>
              </w:rPr>
            </w:pPr>
            <w:r w:rsidRPr="00AC638D">
              <w:rPr>
                <w:rFonts w:eastAsia="Times New Roman" w:cs="Arial"/>
                <w:bCs/>
                <w:lang w:eastAsia="fr-CA"/>
              </w:rPr>
              <w:t>≤ 30 m</w:t>
            </w:r>
          </w:p>
        </w:tc>
        <w:sdt>
          <w:sdtPr>
            <w:rPr>
              <w:rFonts w:ascii="Arial" w:eastAsia="Times New Roman" w:hAnsi="Arial" w:cs="Arial"/>
              <w:bCs/>
              <w:lang w:eastAsia="fr-CA"/>
            </w:rPr>
            <w:id w:val="112981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417BBF96" w14:textId="77777777" w:rsidR="00AC638D" w:rsidRPr="00896AF4" w:rsidRDefault="00AC638D" w:rsidP="006412F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u w:val="single"/>
                    <w:lang w:eastAsia="fr-CA"/>
                  </w:rPr>
                </w:pPr>
                <w:r w:rsidRPr="00AC638D">
                  <w:rPr>
                    <w:rFonts w:ascii="MS Gothic" w:eastAsia="MS Gothic" w:hAnsi="MS Gothic" w:cs="Arial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4371C352" w14:textId="77777777" w:rsidR="00AC638D" w:rsidRPr="00AC638D" w:rsidRDefault="00AC638D" w:rsidP="006412F3">
            <w:pPr>
              <w:spacing w:after="0" w:line="240" w:lineRule="auto"/>
              <w:rPr>
                <w:rFonts w:eastAsia="Times New Roman" w:cs="Arial"/>
                <w:bCs/>
                <w:lang w:eastAsia="fr-CA"/>
              </w:rPr>
            </w:pPr>
            <w:r w:rsidRPr="00AC638D">
              <w:rPr>
                <w:rFonts w:eastAsia="Times New Roman" w:cs="Arial"/>
                <w:bCs/>
                <w:lang w:eastAsia="fr-CA"/>
              </w:rPr>
              <w:t>&gt; 30 m</w:t>
            </w:r>
          </w:p>
        </w:tc>
        <w:sdt>
          <w:sdtPr>
            <w:rPr>
              <w:rFonts w:ascii="Arial" w:eastAsia="Times New Roman" w:hAnsi="Arial" w:cs="Arial"/>
              <w:bCs/>
              <w:lang w:eastAsia="fr-CA"/>
            </w:rPr>
            <w:id w:val="-139627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7E5EF4DB" w14:textId="77777777" w:rsidR="00AC638D" w:rsidRPr="00896AF4" w:rsidRDefault="00AC638D" w:rsidP="006412F3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u w:val="single"/>
                    <w:lang w:eastAsia="fr-CA"/>
                  </w:rPr>
                </w:pPr>
                <w:r w:rsidRPr="00AC638D">
                  <w:rPr>
                    <w:rFonts w:ascii="MS Gothic" w:eastAsia="MS Gothic" w:hAnsi="MS Gothic" w:cs="Arial" w:hint="eastAsia"/>
                    <w:bCs/>
                    <w:lang w:eastAsia="fr-CA"/>
                  </w:rPr>
                  <w:t>☐</w:t>
                </w:r>
              </w:p>
            </w:tc>
          </w:sdtContent>
        </w:sdt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E46E1F" w14:textId="77777777" w:rsidR="00AC638D" w:rsidRPr="00AC638D" w:rsidRDefault="00AC638D" w:rsidP="006412F3">
            <w:pPr>
              <w:spacing w:after="0" w:line="240" w:lineRule="auto"/>
              <w:rPr>
                <w:rFonts w:eastAsia="Times New Roman" w:cs="Arial"/>
                <w:bCs/>
                <w:lang w:eastAsia="fr-CA"/>
              </w:rPr>
            </w:pPr>
            <w:r w:rsidRPr="00AC638D">
              <w:rPr>
                <w:rFonts w:eastAsia="Times New Roman" w:cs="Arial"/>
                <w:bCs/>
                <w:lang w:eastAsia="fr-CA"/>
              </w:rPr>
              <w:t>Aucun</w:t>
            </w:r>
          </w:p>
        </w:tc>
      </w:tr>
      <w:tr w:rsidR="003E630D" w:rsidRPr="00896AF4" w14:paraId="535ADD66" w14:textId="77777777" w:rsidTr="00B2584C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A901" w14:textId="77777777" w:rsidR="00DE50A1" w:rsidRPr="00896AF4" w:rsidRDefault="00CA724A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7</w:t>
            </w:r>
            <w:r w:rsidR="00DE50A1">
              <w:rPr>
                <w:rFonts w:ascii="Calibri" w:eastAsia="Times New Roman" w:hAnsi="Calibri" w:cs="Times New Roman"/>
                <w:color w:val="000000"/>
                <w:lang w:eastAsia="fr-CA"/>
              </w:rPr>
              <w:t>.5.</w:t>
            </w:r>
          </w:p>
        </w:tc>
        <w:tc>
          <w:tcPr>
            <w:tcW w:w="10140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559E" w14:textId="77777777" w:rsidR="00DE50A1" w:rsidRPr="00896AF4" w:rsidRDefault="00DE50A1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E50A1"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Arbres indigènes recommandés pour le remplacement des arbres morts ou malades</w:t>
            </w: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 :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6877" w14:textId="77777777" w:rsidR="00DE50A1" w:rsidRPr="00896AF4" w:rsidRDefault="00DE50A1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5D72" w14:textId="77777777" w:rsidR="00DE50A1" w:rsidRPr="00896AF4" w:rsidRDefault="00DE50A1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AB70" w14:textId="77777777" w:rsidR="00DE50A1" w:rsidRPr="00896AF4" w:rsidRDefault="00DE50A1" w:rsidP="006412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6EB64404" w14:textId="77777777" w:rsidTr="007A333E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799B" w14:textId="77777777" w:rsidR="00DE50A1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20A33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3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4E06AA" w14:textId="77777777" w:rsidR="00DE50A1" w:rsidRPr="00896AF4" w:rsidRDefault="00DE50A1" w:rsidP="00DE5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u w:val="single"/>
                <w:lang w:eastAsia="fr-CA"/>
              </w:rPr>
              <w:t>Genre botanique</w:t>
            </w:r>
          </w:p>
        </w:tc>
        <w:tc>
          <w:tcPr>
            <w:tcW w:w="1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2942D" w14:textId="77777777" w:rsidR="00DE50A1" w:rsidRPr="00896AF4" w:rsidRDefault="00DE50A1" w:rsidP="00DE5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u w:val="single"/>
                <w:lang w:eastAsia="fr-CA"/>
              </w:rPr>
              <w:t>Espèce</w:t>
            </w:r>
          </w:p>
        </w:tc>
        <w:tc>
          <w:tcPr>
            <w:tcW w:w="29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7C42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AB7D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B47A4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8093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4EAAA2DA" w14:textId="77777777" w:rsidTr="007A333E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40C4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8E0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Genre - espèce 1 : </w:t>
            </w:r>
          </w:p>
        </w:tc>
        <w:tc>
          <w:tcPr>
            <w:tcW w:w="27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87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86E5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29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998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1D00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45FD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592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71DEF2F5" w14:textId="77777777" w:rsidTr="007A333E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639C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60D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Genre - espèce 2 : </w:t>
            </w:r>
          </w:p>
        </w:tc>
        <w:tc>
          <w:tcPr>
            <w:tcW w:w="27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B4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5225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29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DD9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A11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97F1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FA7A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4FA5FCBF" w14:textId="77777777" w:rsidTr="007A333E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9CA4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E7F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Genre - espèce 3 : </w:t>
            </w:r>
          </w:p>
        </w:tc>
        <w:tc>
          <w:tcPr>
            <w:tcW w:w="27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C4E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58133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29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4C9B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B04D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3339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BC7F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217724A4" w14:textId="77777777" w:rsidTr="007A333E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167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8462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Genre - espèce 4 : </w:t>
            </w:r>
          </w:p>
        </w:tc>
        <w:tc>
          <w:tcPr>
            <w:tcW w:w="27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836F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17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1F60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29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8EDA" w14:textId="77777777" w:rsidR="00DE50A1" w:rsidRPr="00896AF4" w:rsidRDefault="00DE50A1" w:rsidP="00DE5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0708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7C78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B22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A62ED" w:rsidRPr="00896AF4" w14:paraId="26E8ED57" w14:textId="77777777" w:rsidTr="003A62ED">
        <w:trPr>
          <w:trHeight w:val="300"/>
        </w:trPr>
        <w:tc>
          <w:tcPr>
            <w:tcW w:w="4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72C56085" w14:textId="77777777" w:rsidR="003A62ED" w:rsidRPr="003A62ED" w:rsidRDefault="003A62ED" w:rsidP="00DE50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lang w:eastAsia="fr-CA"/>
              </w:rPr>
            </w:pPr>
            <w:r w:rsidRPr="003A62ED">
              <w:rPr>
                <w:rFonts w:ascii="Calibri" w:eastAsia="Times New Roman" w:hAnsi="Calibri" w:cs="Times New Roman"/>
                <w:b/>
                <w:color w:val="FFFFFF" w:themeColor="background1"/>
                <w:lang w:eastAsia="fr-CA"/>
              </w:rPr>
              <w:t>8.</w:t>
            </w:r>
          </w:p>
        </w:tc>
        <w:tc>
          <w:tcPr>
            <w:tcW w:w="1014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914D052" w14:textId="77777777" w:rsidR="003A62ED" w:rsidRPr="003A62ED" w:rsidRDefault="003A62ED" w:rsidP="003A62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CA"/>
              </w:rPr>
            </w:pPr>
            <w:r w:rsidRPr="003A62ED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CA"/>
              </w:rPr>
              <w:t>Admissibilité des aménagements n’ayant pas été implantés grâce à une aide financière du Minis</w:t>
            </w:r>
            <w:r w:rsidR="00755CD3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CA"/>
              </w:rPr>
              <w:t>t</w:t>
            </w:r>
            <w:r w:rsidRPr="003A62ED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fr-CA"/>
              </w:rPr>
              <w:t>ère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8892F5" w14:textId="77777777" w:rsidR="003A62ED" w:rsidRPr="003A62ED" w:rsidRDefault="003A62ED" w:rsidP="00DE50A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B18B" w14:textId="77777777" w:rsidR="003A62ED" w:rsidRPr="00896AF4" w:rsidRDefault="003A62ED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1AF4" w14:textId="77777777" w:rsidR="003A62ED" w:rsidRPr="00896AF4" w:rsidRDefault="003A62ED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A62ED" w:rsidRPr="00896AF4" w14:paraId="1D875828" w14:textId="77777777" w:rsidTr="00C0215D">
        <w:trPr>
          <w:gridAfter w:val="1"/>
          <w:wAfter w:w="1058" w:type="dxa"/>
          <w:trHeight w:val="433"/>
        </w:trPr>
        <w:tc>
          <w:tcPr>
            <w:tcW w:w="10631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EF42" w14:textId="77777777" w:rsidR="003A62ED" w:rsidRDefault="003A62ED" w:rsidP="003A6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Il est réaliste de remettre en fonction la haie de manière à ce qu’elle retrouve son efficacité et les coûts de remise en fonction sont jugés plus faibles que les coûts pour reproduire une nouvelle haie :</w:t>
            </w:r>
          </w:p>
          <w:tbl>
            <w:tblPr>
              <w:tblpPr w:leftFromText="141" w:rightFromText="141" w:vertAnchor="text" w:tblpY="1"/>
              <w:tblOverlap w:val="never"/>
              <w:tblW w:w="1452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2633"/>
              <w:gridCol w:w="398"/>
              <w:gridCol w:w="238"/>
              <w:gridCol w:w="2864"/>
              <w:gridCol w:w="581"/>
              <w:gridCol w:w="7277"/>
            </w:tblGrid>
            <w:tr w:rsidR="003A62ED" w:rsidRPr="00896AF4" w14:paraId="2D72BBB4" w14:textId="77777777" w:rsidTr="00755CD3">
              <w:trPr>
                <w:trHeight w:val="357"/>
              </w:trPr>
              <w:sdt>
                <w:sdtPr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  <w:id w:val="-399753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2" w:type="dxa"/>
                      <w:tcBorders>
                        <w:top w:val="nil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14:paraId="201889D9" w14:textId="77777777" w:rsidR="003A62ED" w:rsidRPr="00896AF4" w:rsidRDefault="003A62ED" w:rsidP="003A62ED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2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686D1F9F" w14:textId="77777777" w:rsidR="003A62ED" w:rsidRPr="00896AF4" w:rsidRDefault="003A62ED" w:rsidP="003A62E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Oui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  <w:id w:val="-1024328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91" w:type="dxa"/>
                      <w:tcBorders>
                        <w:top w:val="nil"/>
                        <w:left w:val="nil"/>
                      </w:tcBorders>
                      <w:shd w:val="clear" w:color="auto" w:fill="auto"/>
                      <w:vAlign w:val="center"/>
                    </w:tcPr>
                    <w:p w14:paraId="3D631624" w14:textId="77777777" w:rsidR="003A62ED" w:rsidRPr="00896AF4" w:rsidRDefault="003A62ED" w:rsidP="003A62ED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4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D5534D4" w14:textId="77777777" w:rsidR="003A62ED" w:rsidRPr="00896AF4" w:rsidRDefault="003A62ED" w:rsidP="003A62E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68D86302" w14:textId="77777777" w:rsidR="003A62ED" w:rsidRPr="00896AF4" w:rsidRDefault="003A62ED" w:rsidP="003A62E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Non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color w:val="000000"/>
                    <w:lang w:eastAsia="fr-CA"/>
                  </w:rPr>
                  <w:id w:val="820851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</w:tcBorders>
                      <w:shd w:val="clear" w:color="auto" w:fill="auto"/>
                      <w:vAlign w:val="center"/>
                    </w:tcPr>
                    <w:p w14:paraId="505B3431" w14:textId="77777777" w:rsidR="003A62ED" w:rsidRPr="00896AF4" w:rsidRDefault="003A62ED" w:rsidP="003A62ED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32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E2E4A" w14:textId="77777777" w:rsidR="003A62ED" w:rsidRPr="00896AF4" w:rsidRDefault="00755CD3" w:rsidP="003A62E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CA"/>
                    </w:rPr>
                    <w:t>Ne s’applique pas</w:t>
                  </w:r>
                </w:p>
              </w:tc>
            </w:tr>
          </w:tbl>
          <w:p w14:paraId="2597B4AB" w14:textId="77777777" w:rsidR="003A62ED" w:rsidRPr="00896AF4" w:rsidRDefault="003A62ED" w:rsidP="003A6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DA83" w14:textId="77777777" w:rsidR="003A62ED" w:rsidRPr="00896AF4" w:rsidRDefault="003A62ED" w:rsidP="003A6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BDFC" w14:textId="77777777" w:rsidR="003A62ED" w:rsidRPr="00896AF4" w:rsidRDefault="003A62ED" w:rsidP="003A6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E6A0E" w14:textId="77777777" w:rsidR="003A62ED" w:rsidRPr="00896AF4" w:rsidRDefault="003A62ED" w:rsidP="003A62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0AA1822D" w14:textId="77777777" w:rsidTr="003A62ED">
        <w:trPr>
          <w:trHeight w:val="300"/>
        </w:trPr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C4DAB6E" w14:textId="77777777" w:rsidR="00DE50A1" w:rsidRPr="00896AF4" w:rsidRDefault="00755CD3" w:rsidP="00DE5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9</w:t>
            </w:r>
            <w:r w:rsidR="00DE50A1"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.</w:t>
            </w:r>
          </w:p>
        </w:tc>
        <w:tc>
          <w:tcPr>
            <w:tcW w:w="10141" w:type="dxa"/>
            <w:gridSpan w:val="3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AB67DF0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FFFFFF"/>
                <w:lang w:eastAsia="fr-CA"/>
              </w:rPr>
              <w:t>Documents en annexe et signature du conseiller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E71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F171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2E1B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1A908363" w14:textId="77777777" w:rsidTr="003943B6">
        <w:trPr>
          <w:trHeight w:val="300"/>
        </w:trPr>
        <w:tc>
          <w:tcPr>
            <w:tcW w:w="10631" w:type="dxa"/>
            <w:gridSpan w:val="4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CF2" w14:textId="77777777" w:rsidR="00DE50A1" w:rsidRPr="00896AF4" w:rsidRDefault="00DE50A1" w:rsidP="00DE5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*Le professionnel qui réalise l'état des lieux doit transmettre au MAPAQ des photographies des problèmes présents dans l'aménagement et une copie du plan de conception original (si disponible).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AD62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70F9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1A2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6F182AC1" w14:textId="77777777" w:rsidTr="003943B6">
        <w:trPr>
          <w:trHeight w:val="300"/>
        </w:trPr>
        <w:tc>
          <w:tcPr>
            <w:tcW w:w="10631" w:type="dxa"/>
            <w:gridSpan w:val="4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D3725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5989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778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1340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3E630D" w:rsidRPr="00896AF4" w14:paraId="37D8981B" w14:textId="77777777" w:rsidTr="003943B6">
        <w:trPr>
          <w:trHeight w:val="300"/>
        </w:trPr>
        <w:tc>
          <w:tcPr>
            <w:tcW w:w="10631" w:type="dxa"/>
            <w:gridSpan w:val="4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2A46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896AF4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Signature du professionnel mandaté pour la réalisation de l'état des lieux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 :</w:t>
            </w: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7229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13E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EA20" w14:textId="77777777" w:rsidR="00DE50A1" w:rsidRPr="00896AF4" w:rsidRDefault="00DE50A1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CF189A" w:rsidRPr="00896AF4" w14:paraId="29B3E445" w14:textId="77777777" w:rsidTr="003A62ED">
        <w:trPr>
          <w:trHeight w:val="364"/>
        </w:trPr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0C6B" w14:textId="77777777" w:rsidR="00CF189A" w:rsidRPr="00896AF4" w:rsidRDefault="00CF189A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2555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8F918B9" w14:textId="77777777" w:rsidR="00CF189A" w:rsidRPr="00896AF4" w:rsidRDefault="00CF189A" w:rsidP="00DE5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CA"/>
              </w:rPr>
              <w:t>Signature</w:t>
            </w:r>
            <w:r w:rsidRPr="00896AF4">
              <w:rPr>
                <w:rFonts w:ascii="Calibri" w:eastAsia="Times New Roman" w:hAnsi="Calibri" w:cs="Times New Roman"/>
                <w:color w:val="000000"/>
                <w:lang w:eastAsia="fr-CA"/>
              </w:rPr>
              <w:t>:</w:t>
            </w:r>
          </w:p>
        </w:tc>
        <w:tc>
          <w:tcPr>
            <w:tcW w:w="2555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363F5C" w14:textId="77777777" w:rsidR="00CF189A" w:rsidRPr="00896AF4" w:rsidRDefault="00CF189A" w:rsidP="00542F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  <w:tc>
          <w:tcPr>
            <w:tcW w:w="2555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97134" w14:textId="77777777" w:rsidR="00CF189A" w:rsidRPr="00896AF4" w:rsidRDefault="00CF189A" w:rsidP="00DE50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Date :</w:t>
            </w:r>
          </w:p>
        </w:tc>
        <w:tc>
          <w:tcPr>
            <w:tcW w:w="255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CE5A" w14:textId="77777777" w:rsidR="00CF189A" w:rsidRPr="00896AF4" w:rsidRDefault="00CF189A" w:rsidP="00542F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333" w14:textId="77777777" w:rsidR="00CF189A" w:rsidRPr="00896AF4" w:rsidRDefault="00CF189A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9EE" w14:textId="77777777" w:rsidR="00CF189A" w:rsidRPr="00896AF4" w:rsidRDefault="00CF189A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79C8" w14:textId="77777777" w:rsidR="00CF189A" w:rsidRPr="00896AF4" w:rsidRDefault="00CF189A" w:rsidP="00DE5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</w:tbl>
    <w:p w14:paraId="7548F338" w14:textId="77777777" w:rsidR="00796B59" w:rsidRDefault="00796B59" w:rsidP="003F3781"/>
    <w:sectPr w:rsidR="00796B59" w:rsidSect="003F3781">
      <w:footerReference w:type="default" r:id="rId8"/>
      <w:pgSz w:w="12240" w:h="20160" w:code="5"/>
      <w:pgMar w:top="794" w:right="1134" w:bottom="340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4865" w14:textId="77777777" w:rsidR="00A2375B" w:rsidRDefault="00A2375B" w:rsidP="00CF189A">
      <w:pPr>
        <w:spacing w:after="0" w:line="240" w:lineRule="auto"/>
      </w:pPr>
      <w:r>
        <w:separator/>
      </w:r>
    </w:p>
  </w:endnote>
  <w:endnote w:type="continuationSeparator" w:id="0">
    <w:p w14:paraId="612C136C" w14:textId="77777777" w:rsidR="00A2375B" w:rsidRDefault="00A2375B" w:rsidP="00CF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BED41" w14:textId="77777777" w:rsidR="0073122E" w:rsidRDefault="0073122E" w:rsidP="0073122E">
    <w:pPr>
      <w:pStyle w:val="Pieddepage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36406" w14:textId="77777777" w:rsidR="00A2375B" w:rsidRDefault="00A2375B" w:rsidP="00CF189A">
      <w:pPr>
        <w:spacing w:after="0" w:line="240" w:lineRule="auto"/>
      </w:pPr>
      <w:r>
        <w:separator/>
      </w:r>
    </w:p>
  </w:footnote>
  <w:footnote w:type="continuationSeparator" w:id="0">
    <w:p w14:paraId="1792D246" w14:textId="77777777" w:rsidR="00A2375B" w:rsidRDefault="00A2375B" w:rsidP="00CF1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AF4"/>
    <w:rsid w:val="00006C1B"/>
    <w:rsid w:val="001E7316"/>
    <w:rsid w:val="00200E12"/>
    <w:rsid w:val="00252E6B"/>
    <w:rsid w:val="0028365D"/>
    <w:rsid w:val="002F1552"/>
    <w:rsid w:val="003943B6"/>
    <w:rsid w:val="003A62ED"/>
    <w:rsid w:val="003E630D"/>
    <w:rsid w:val="003F3781"/>
    <w:rsid w:val="004F516A"/>
    <w:rsid w:val="00542F20"/>
    <w:rsid w:val="00557D99"/>
    <w:rsid w:val="006412F3"/>
    <w:rsid w:val="006D39D8"/>
    <w:rsid w:val="006E1FBA"/>
    <w:rsid w:val="007262D3"/>
    <w:rsid w:val="0073122E"/>
    <w:rsid w:val="00755CD3"/>
    <w:rsid w:val="00766B83"/>
    <w:rsid w:val="00783BAC"/>
    <w:rsid w:val="00796B59"/>
    <w:rsid w:val="007A333E"/>
    <w:rsid w:val="007C35AA"/>
    <w:rsid w:val="00896AF4"/>
    <w:rsid w:val="008A12E0"/>
    <w:rsid w:val="009043A7"/>
    <w:rsid w:val="009344DE"/>
    <w:rsid w:val="00A2375B"/>
    <w:rsid w:val="00A27CA8"/>
    <w:rsid w:val="00AB0A02"/>
    <w:rsid w:val="00AB5E7F"/>
    <w:rsid w:val="00AC638D"/>
    <w:rsid w:val="00AD22F9"/>
    <w:rsid w:val="00B2584C"/>
    <w:rsid w:val="00B44033"/>
    <w:rsid w:val="00B71E2F"/>
    <w:rsid w:val="00B81E4F"/>
    <w:rsid w:val="00BA06DD"/>
    <w:rsid w:val="00BD2B38"/>
    <w:rsid w:val="00C2307F"/>
    <w:rsid w:val="00C25EE0"/>
    <w:rsid w:val="00CA724A"/>
    <w:rsid w:val="00CB7A09"/>
    <w:rsid w:val="00CF0362"/>
    <w:rsid w:val="00CF189A"/>
    <w:rsid w:val="00D55AD4"/>
    <w:rsid w:val="00D61F1A"/>
    <w:rsid w:val="00D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662A"/>
  <w15:docId w15:val="{61DF11AD-D41F-42BE-A842-E40566C6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2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18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89A"/>
  </w:style>
  <w:style w:type="paragraph" w:styleId="Pieddepage">
    <w:name w:val="footer"/>
    <w:basedOn w:val="Normal"/>
    <w:link w:val="PieddepageCar"/>
    <w:uiPriority w:val="99"/>
    <w:unhideWhenUsed/>
    <w:rsid w:val="00CF18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DDJ7DZ3RAA3J-8-30129</_dlc_DocId>
    <_dlc_DocIdUrl xmlns="7ce3a79e-a74e-4a8e-97d8-3c4987d7313b">
      <Url>https://presse.mapaq.gouv.qc.ca/_layouts/15/DocIdRedir.aspx?ID=DDJ7DZ3RAA3J-8-30129</Url>
      <Description>DDJ7DZ3RAA3J-8-30129</Description>
    </_dlc_DocIdUrl>
  </documentManagement>
</p:properties>
</file>

<file path=customXml/itemProps1.xml><?xml version="1.0" encoding="utf-8"?>
<ds:datastoreItem xmlns:ds="http://schemas.openxmlformats.org/officeDocument/2006/customXml" ds:itemID="{D9DF9C14-F1AC-4F1D-89BE-2C4671FA8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9B83BA-FC01-4166-B9B8-8C8B07D5F5EE}"/>
</file>

<file path=customXml/itemProps3.xml><?xml version="1.0" encoding="utf-8"?>
<ds:datastoreItem xmlns:ds="http://schemas.openxmlformats.org/officeDocument/2006/customXml" ds:itemID="{53931806-E058-4188-8243-8F33BCBFD7B2}"/>
</file>

<file path=customXml/itemProps4.xml><?xml version="1.0" encoding="utf-8"?>
<ds:datastoreItem xmlns:ds="http://schemas.openxmlformats.org/officeDocument/2006/customXml" ds:itemID="{A1549DAB-D776-4D5D-9FED-1B7B27883EA1}"/>
</file>

<file path=customXml/itemProps5.xml><?xml version="1.0" encoding="utf-8"?>
<ds:datastoreItem xmlns:ds="http://schemas.openxmlformats.org/officeDocument/2006/customXml" ds:itemID="{0C4F3914-9D76-40C8-8450-55C374EA6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Noël Laurie (DPA) (Québec)</dc:creator>
  <cp:lastModifiedBy>Touré Astou (DPP) (Québec)</cp:lastModifiedBy>
  <cp:revision>4</cp:revision>
  <cp:lastPrinted>2019-03-25T18:21:00Z</cp:lastPrinted>
  <dcterms:created xsi:type="dcterms:W3CDTF">2020-05-06T12:29:00Z</dcterms:created>
  <dcterms:modified xsi:type="dcterms:W3CDTF">2021-02-17T19:31:00Z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0x010100B7F24DAD2FC6F24BA89B5B2D9EEBF2D1</vt:lpwstr>
  </property>
  <property fmtid="{D5CDD505-2E9C-101B-9397-08002B2CF9AE}" pid="3" name="_dlc_DocIdItemGuid">
    <vt:lpwstr>f64dcffb-79cd-418f-9891-70f6aff630e4</vt:lpwstr>
  </property>
</Properties>
</file>